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著作权转让协议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《黑龙江医学》编辑部：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我（们）同意将稿件题目为</w:t>
      </w:r>
      <w:r>
        <w:rPr>
          <w:rFonts w:hint="eastAsia"/>
          <w:u w:val="single"/>
          <w:lang w:eastAsia="zh-CN"/>
        </w:rPr>
        <w:t xml:space="preserve">                                            </w:t>
      </w:r>
      <w:r>
        <w:rPr>
          <w:rFonts w:hint="eastAsia"/>
          <w:lang w:eastAsia="zh-CN"/>
        </w:rPr>
        <w:t>著作权中的汇编权、发行权、印刷版和电子版的复制权、翻译权及信息网络传播权在全世界范围内转让给《黑龙江医学》编辑部。未经《黑龙江医学》编辑部书面许可，我（们）不会授权他人以任何形式汇编、转载或出版本文的任何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我（们）保证本论文为原创作品、无一稿多投，并且不涉及保密及其他与著作权有关的侵权问题。若发生一稿多投、侵权及泄密等问题，一切责任由我（们）负责。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本转让书自本文全体作者签字之日（最后日期）起生效。若论文未能在有效时限安排在《黑龙江医学》刊发（超出拟发时限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个月），本转让书自动失效。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本文作者按排名顺序签名（如以下作者列名不够，可另行添加）: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第一作者签名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eastAsia="zh-CN"/>
        </w:rPr>
        <w:t>签名日期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第二作者签名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eastAsia="zh-CN"/>
        </w:rPr>
        <w:t>签名日期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第三作者签名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eastAsia="zh-CN"/>
        </w:rPr>
        <w:t>签名日期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第四作者签名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eastAsia="zh-CN"/>
        </w:rPr>
        <w:t>签名日期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第五作者签名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eastAsia="zh-CN"/>
        </w:rPr>
        <w:t>签名日期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第六作者签名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eastAsia="zh-CN"/>
        </w:rPr>
        <w:t>签名日期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第七作者签名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eastAsia="zh-CN"/>
        </w:rPr>
        <w:t>签名日期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第八作者签名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eastAsia="zh-CN"/>
        </w:rPr>
        <w:t>签名日期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第九作者签名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eastAsia="zh-CN"/>
        </w:rPr>
        <w:t>签名日期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OTJjYjc1M2VhZjVkYmRmNWJmZjAwODcyZGUyNzYifQ=="/>
  </w:docVars>
  <w:rsids>
    <w:rsidRoot w:val="73AE3A71"/>
    <w:rsid w:val="73A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2023-05-08T01:37:00Z</dcterms:created>
  <dc:creator>A.</dc:creator>
  <cp:lastModifiedBy>A.</cp:lastModifiedBy>
  <dcterms:modified xsi:type="dcterms:W3CDTF">2023-05-08T01:38:12Z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5A31105304AA4643B66BC188E0B6439D_11</vt:lpwstr>
  </property>
</Properties>
</file>